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5FAC" w14:textId="77777777" w:rsidR="0063127A" w:rsidRDefault="0063127A" w:rsidP="0063127A">
      <w:pPr>
        <w:shd w:val="clear" w:color="auto" w:fill="FFFFFF"/>
        <w:spacing w:after="0" w:line="240" w:lineRule="auto"/>
        <w:jc w:val="center"/>
        <w:outlineLvl w:val="3"/>
        <w:rPr>
          <w:rFonts w:ascii="Helvetica" w:eastAsia="Times New Roman" w:hAnsi="Helvetica" w:cs="Times New Roman"/>
          <w:b/>
          <w:bCs/>
          <w:color w:val="000000"/>
          <w:sz w:val="27"/>
          <w:szCs w:val="27"/>
          <w:lang w:eastAsia="fr-FR"/>
        </w:rPr>
      </w:pPr>
      <w:r>
        <w:rPr>
          <w:rFonts w:ascii="Helvetica" w:eastAsia="Times New Roman" w:hAnsi="Helvetica" w:cs="Times New Roman"/>
          <w:b/>
          <w:bCs/>
          <w:color w:val="000000"/>
          <w:sz w:val="27"/>
          <w:szCs w:val="27"/>
          <w:lang w:eastAsia="fr-FR"/>
        </w:rPr>
        <w:t>MENTIONS LEGALES</w:t>
      </w:r>
    </w:p>
    <w:p w14:paraId="0D49E776" w14:textId="77777777" w:rsidR="0063127A" w:rsidRDefault="0063127A" w:rsidP="0063127A">
      <w:pPr>
        <w:pStyle w:val="Titre2"/>
        <w:rPr>
          <w:rFonts w:eastAsia="Times New Roman"/>
        </w:rPr>
      </w:pPr>
    </w:p>
    <w:p w14:paraId="7A540923" w14:textId="421A7D68" w:rsidR="0063127A" w:rsidRDefault="0063127A" w:rsidP="0063127A">
      <w:pPr>
        <w:pStyle w:val="Titre2"/>
        <w:rPr>
          <w:rFonts w:eastAsia="Times New Roman"/>
        </w:rPr>
      </w:pPr>
      <w:r>
        <w:rPr>
          <w:rFonts w:eastAsia="Times New Roman"/>
        </w:rPr>
        <w:t>Présentation du site</w:t>
      </w:r>
    </w:p>
    <w:p w14:paraId="72AD6B3D" w14:textId="77777777" w:rsidR="0063127A" w:rsidRDefault="0063127A" w:rsidP="0063127A">
      <w:pPr>
        <w:pStyle w:val="NormalWeb"/>
      </w:pPr>
      <w:r>
        <w:t xml:space="preserve">En vertu de l'article 6 de la loi n° 2004-575 du 21 juin 2004 pour la confiance dans l'économie numérique, il est précisé aux utilisateurs du site </w:t>
      </w:r>
      <w:hyperlink r:id="rId5" w:tooltip="Fédération des Boutiques à l'Essai - https://www.maboutiquealessai.fr/" w:history="1">
        <w:r>
          <w:rPr>
            <w:rStyle w:val="Lienhypertexte"/>
          </w:rPr>
          <w:t>https://www.maboutiquealessai.fr/</w:t>
        </w:r>
      </w:hyperlink>
      <w:r>
        <w:t xml:space="preserve"> l'identité des différents intervenants dans le cadre de sa réalisation et de son suivi :</w:t>
      </w:r>
    </w:p>
    <w:p w14:paraId="1F3EDFA5" w14:textId="5C38973F" w:rsidR="0063127A" w:rsidRDefault="0063127A" w:rsidP="0063127A">
      <w:pPr>
        <w:pStyle w:val="NormalWeb"/>
      </w:pPr>
      <w:r>
        <w:t>Le présent site est édité par : Fédération des Boutiques à l'Essai, Association loi 1901 ayant pour numéro de SIRET 80896766500023 et qui est domiciliée au 8 rue du Change 60200 COMPIEGNE</w:t>
      </w:r>
      <w:r>
        <w:br/>
      </w:r>
      <w:r>
        <w:br/>
        <w:t xml:space="preserve">Responsable de la publication : Olivier BOURDON, joignable par téléphone au 0662844960 et par email </w:t>
      </w:r>
      <w:hyperlink r:id="rId6" w:history="1">
        <w:r>
          <w:rPr>
            <w:rStyle w:val="Lienhypertexte"/>
          </w:rPr>
          <w:t>olivier@mbale.fr</w:t>
        </w:r>
      </w:hyperlink>
      <w:r>
        <w:br/>
      </w:r>
      <w:r>
        <w:br/>
        <w:t>Webmaster du site: Fédération des Boutiques à l'Essai, joignable par téléphone au 0344766913</w:t>
      </w:r>
      <w:r>
        <w:br/>
      </w:r>
      <w:r>
        <w:br/>
        <w:t>Hébergeur du site: OVH, qui est domicilié 2 rue Kellermann 59100 Roubaix et joignable par téléphone au 09 72 10 10 07</w:t>
      </w:r>
    </w:p>
    <w:p w14:paraId="5CFA1DFB" w14:textId="77777777" w:rsidR="0063127A" w:rsidRDefault="0063127A" w:rsidP="0063127A">
      <w:pPr>
        <w:pStyle w:val="Titre2"/>
        <w:rPr>
          <w:rFonts w:eastAsia="Times New Roman"/>
          <w:sz w:val="36"/>
          <w:szCs w:val="36"/>
        </w:rPr>
      </w:pPr>
      <w:r>
        <w:rPr>
          <w:rFonts w:eastAsia="Times New Roman"/>
        </w:rPr>
        <w:t>Propriété intellectuelle et contrefaçons</w:t>
      </w:r>
    </w:p>
    <w:p w14:paraId="460D29E2" w14:textId="77777777" w:rsidR="0063127A" w:rsidRDefault="0063127A" w:rsidP="0063127A">
      <w:pPr>
        <w:pStyle w:val="NormalWeb"/>
      </w:pPr>
      <w:r>
        <w:t xml:space="preserve">L’entreprise Ma Boutique à l'Essai est propriétaire des droits de propriété intellectuelle ou détient les droits d’usage sur tous les éléments accessibles sur le site, notamment : les textes, les images, les graphismes, le logo, les </w:t>
      </w:r>
      <w:proofErr w:type="gramStart"/>
      <w:r>
        <w:t>icônes,…</w:t>
      </w:r>
      <w:proofErr w:type="gramEnd"/>
    </w:p>
    <w:p w14:paraId="3B26D89F" w14:textId="77777777" w:rsidR="0063127A" w:rsidRDefault="0063127A" w:rsidP="0063127A">
      <w:pPr>
        <w:pStyle w:val="NormalWeb"/>
      </w:pPr>
      <w:r>
        <w:t>Toute reproduction, représentation, modification, publication, adaptation de tout ou partie des éléments du site, quel que soit le moyen ou le procédé utilisé, est interdite, sauf autorisation écrite préalable de l’entreprise Ma Boutique à l'Essai.</w:t>
      </w:r>
    </w:p>
    <w:p w14:paraId="2D22AFE5" w14:textId="77777777" w:rsidR="0063127A" w:rsidRDefault="0063127A" w:rsidP="0063127A">
      <w:pPr>
        <w:pStyle w:val="NormalWeb"/>
      </w:pPr>
      <w:r>
        <w:t>Toute exploitation non autorisée du site ou d’un quelconque élément qu’il contient sera considérée comme constitutive d’une contrefaçon et poursuivie conformément aux dispositions des articles L.335-2 et suivants du Code de Propriété Intellectuelle.</w:t>
      </w:r>
    </w:p>
    <w:p w14:paraId="13833E50" w14:textId="77777777" w:rsidR="0063127A" w:rsidRDefault="0063127A" w:rsidP="0063127A">
      <w:pPr>
        <w:pStyle w:val="Titre2"/>
        <w:rPr>
          <w:rFonts w:eastAsia="Times New Roman"/>
          <w:sz w:val="36"/>
          <w:szCs w:val="36"/>
        </w:rPr>
      </w:pPr>
      <w:r>
        <w:rPr>
          <w:rFonts w:eastAsia="Times New Roman"/>
        </w:rPr>
        <w:t>Cookies et traceurs</w:t>
      </w:r>
    </w:p>
    <w:p w14:paraId="15CBE0A7" w14:textId="77777777" w:rsidR="0063127A" w:rsidRDefault="0063127A" w:rsidP="0063127A">
      <w:pPr>
        <w:pStyle w:val="NormalWeb"/>
      </w:pPr>
      <w:r>
        <w:t xml:space="preserve">Le site internet </w:t>
      </w:r>
      <w:hyperlink r:id="rId7" w:tooltip="Fédération des Boutiques à l'Essai - https://www.maboutiquealessai.fr/" w:history="1">
        <w:r>
          <w:rPr>
            <w:rStyle w:val="Lienhypertexte"/>
          </w:rPr>
          <w:t>https://www.maboutiquealessai.fr/</w:t>
        </w:r>
      </w:hyperlink>
      <w:r>
        <w:t xml:space="preserve"> possède un système de mesure d’audience, ainsi qu’une fonction de partage sur les réseaux sociaux.</w:t>
      </w:r>
    </w:p>
    <w:p w14:paraId="54DB37D5" w14:textId="77777777" w:rsidR="0063127A" w:rsidRDefault="0063127A" w:rsidP="0063127A">
      <w:pPr>
        <w:pStyle w:val="NormalWeb"/>
      </w:pPr>
      <w:r>
        <w:t>En application de la directive européenne dite « paquet télécom », les internautes doivent être informés et donner leur consentement préalablement à l’insertion de traceurs (plus couramment appelés « cookies »). Les internautes doivent disposer d’une possibilité de choisir de ne pas être tracés lorsqu’ils visitent un site ou utilisent une application. Les éditeurs de sites internet ont donc l’obligation de solliciter au préalable le consentement des utilisateurs.</w:t>
      </w:r>
    </w:p>
    <w:p w14:paraId="24100AD3" w14:textId="77777777" w:rsidR="0063127A" w:rsidRDefault="0063127A" w:rsidP="0063127A">
      <w:pPr>
        <w:pStyle w:val="NormalWeb"/>
      </w:pPr>
      <w:r>
        <w:t>Le refus d’installation d’un cookie peut entraîner l’impossibilité d’accéder à certains services. L’internaute peut toutefois configurer son navigateur internet pour refuser l’installation des cookies.</w:t>
      </w:r>
    </w:p>
    <w:p w14:paraId="167BF854" w14:textId="77777777" w:rsidR="0063127A" w:rsidRDefault="0063127A" w:rsidP="0063127A"/>
    <w:p w14:paraId="2CF2606B" w14:textId="77777777" w:rsidR="0063127A" w:rsidRDefault="0063127A" w:rsidP="0063127A">
      <w:pPr>
        <w:pStyle w:val="Titre3"/>
        <w:rPr>
          <w:rFonts w:eastAsia="Times New Roman"/>
          <w:sz w:val="27"/>
          <w:szCs w:val="27"/>
        </w:rPr>
      </w:pPr>
      <w:r>
        <w:rPr>
          <w:rFonts w:eastAsia="Times New Roman"/>
        </w:rPr>
        <w:lastRenderedPageBreak/>
        <w:t>Mesure d’audience</w:t>
      </w:r>
    </w:p>
    <w:p w14:paraId="1937539A" w14:textId="77777777" w:rsidR="0063127A" w:rsidRDefault="0063127A" w:rsidP="0063127A">
      <w:pPr>
        <w:pStyle w:val="NormalWeb"/>
      </w:pPr>
      <w:r>
        <w:t xml:space="preserve">Les cookies de mesure d’audience sont de petits fichiers qui permettent de connaître et d’analyser les statistiques de trafic sur le site internet : les pages visitées, le nombre de visites, le taux de rebond, la provenance des </w:t>
      </w:r>
      <w:proofErr w:type="gramStart"/>
      <w:r>
        <w:t>visites,…</w:t>
      </w:r>
      <w:proofErr w:type="gramEnd"/>
      <w:r>
        <w:t xml:space="preserve"> Les cookies de mesure d’audience sont totalement anonymes.</w:t>
      </w:r>
    </w:p>
    <w:p w14:paraId="5B31D651" w14:textId="77777777" w:rsidR="0063127A" w:rsidRDefault="0063127A" w:rsidP="0063127A">
      <w:pPr>
        <w:pStyle w:val="NormalWeb"/>
      </w:pPr>
      <w:r>
        <w:t>Sur ce site, c’est la solution Google Analytics qui est utilisée pour mesurer l’audience.</w:t>
      </w:r>
    </w:p>
    <w:p w14:paraId="3764F68D" w14:textId="77777777" w:rsidR="0063127A" w:rsidRDefault="0063127A" w:rsidP="0063127A">
      <w:pPr>
        <w:pStyle w:val="Titre3"/>
        <w:rPr>
          <w:rFonts w:eastAsia="Times New Roman"/>
          <w:sz w:val="27"/>
          <w:szCs w:val="27"/>
        </w:rPr>
      </w:pPr>
      <w:r>
        <w:rPr>
          <w:rFonts w:eastAsia="Times New Roman"/>
        </w:rPr>
        <w:t>Réseaux sociaux</w:t>
      </w:r>
    </w:p>
    <w:p w14:paraId="0F707BD2" w14:textId="77777777" w:rsidR="0063127A" w:rsidRDefault="0063127A" w:rsidP="0063127A">
      <w:pPr>
        <w:pStyle w:val="NormalWeb"/>
      </w:pPr>
      <w:r>
        <w:t>Les cookies liés aux réseaux sociaux sont associés aux boutons qui facilitent le partage des pages et articles sur les réseaux sociaux.</w:t>
      </w:r>
    </w:p>
    <w:p w14:paraId="7977CEB2" w14:textId="77777777" w:rsidR="0063127A" w:rsidRDefault="0063127A" w:rsidP="0063127A">
      <w:pPr>
        <w:pStyle w:val="Titre2"/>
        <w:rPr>
          <w:rFonts w:eastAsia="Times New Roman"/>
          <w:sz w:val="36"/>
          <w:szCs w:val="36"/>
        </w:rPr>
      </w:pPr>
      <w:r>
        <w:rPr>
          <w:rFonts w:eastAsia="Times New Roman"/>
        </w:rPr>
        <w:t>Formulaire de contact et commentaires</w:t>
      </w:r>
    </w:p>
    <w:p w14:paraId="61998122" w14:textId="77777777" w:rsidR="0063127A" w:rsidRDefault="0063127A" w:rsidP="0063127A">
      <w:pPr>
        <w:pStyle w:val="NormalWeb"/>
      </w:pPr>
      <w:r>
        <w:t xml:space="preserve">Vous pouvez être amené à nous indiquer votre adresse e-mail lorsque vous remplissez notre formulaire de contact ou déposez un commentaire sur l’un des articles du site </w:t>
      </w:r>
      <w:proofErr w:type="spellStart"/>
      <w:r>
        <w:t>site</w:t>
      </w:r>
      <w:proofErr w:type="spellEnd"/>
      <w:r>
        <w:t xml:space="preserve"> </w:t>
      </w:r>
      <w:hyperlink r:id="rId8" w:tooltip="Fédération des Boutiques à l'Essai - https://www.maboutiquealessai.fr/" w:history="1">
        <w:r>
          <w:rPr>
            <w:rStyle w:val="Lienhypertexte"/>
          </w:rPr>
          <w:t>https://www.maboutiquealessai.fr/</w:t>
        </w:r>
      </w:hyperlink>
      <w:r>
        <w:t>.</w:t>
      </w:r>
    </w:p>
    <w:p w14:paraId="521F9BC1" w14:textId="77777777" w:rsidR="0063127A" w:rsidRDefault="0063127A" w:rsidP="0063127A">
      <w:pPr>
        <w:pStyle w:val="NormalWeb"/>
      </w:pPr>
      <w:r>
        <w:t xml:space="preserve">En aucun cas, votre adresse </w:t>
      </w:r>
      <w:proofErr w:type="gramStart"/>
      <w:r>
        <w:t>e-mail</w:t>
      </w:r>
      <w:proofErr w:type="gramEnd"/>
      <w:r>
        <w:t xml:space="preserve"> ne sera cédée à des tiers.</w:t>
      </w:r>
    </w:p>
    <w:p w14:paraId="20C4D2DC" w14:textId="77777777" w:rsidR="0063127A" w:rsidRDefault="0063127A" w:rsidP="0063127A">
      <w:pPr>
        <w:pStyle w:val="Titre2"/>
        <w:rPr>
          <w:rFonts w:eastAsia="Times New Roman"/>
          <w:sz w:val="36"/>
          <w:szCs w:val="36"/>
        </w:rPr>
      </w:pPr>
      <w:r>
        <w:rPr>
          <w:rFonts w:eastAsia="Times New Roman"/>
        </w:rPr>
        <w:t>Modération des commentaires</w:t>
      </w:r>
    </w:p>
    <w:p w14:paraId="7C00E0B2" w14:textId="77777777" w:rsidR="0063127A" w:rsidRDefault="0063127A" w:rsidP="0063127A">
      <w:pPr>
        <w:pStyle w:val="NormalWeb"/>
      </w:pPr>
      <w:r>
        <w:t xml:space="preserve">Le choix de validation d’un commentaire sur le site </w:t>
      </w:r>
      <w:hyperlink r:id="rId9" w:tooltip="Fédération des Boutiques à l'Essai - https://www.maboutiquealessai.fr/" w:history="1">
        <w:r>
          <w:rPr>
            <w:rStyle w:val="Lienhypertexte"/>
          </w:rPr>
          <w:t>https://www.maboutiquealessai.fr/</w:t>
        </w:r>
      </w:hyperlink>
      <w:r>
        <w:t xml:space="preserve"> est laissé à l’entière appréciation du responsable de publication. Les commentaires peuvent être supprimés, modifiés et corrigés pour une meilleure compréhension des visiteurs (notamment pour l’orthographe).</w:t>
      </w:r>
    </w:p>
    <w:p w14:paraId="7B86311E" w14:textId="77777777" w:rsidR="0063127A" w:rsidRDefault="0063127A" w:rsidP="0063127A">
      <w:pPr>
        <w:pStyle w:val="NormalWeb"/>
      </w:pPr>
      <w:r>
        <w:t xml:space="preserve">L’internaute peut signer son commentaire de son nom ou pseudo ou nom de son entreprise. Il peut également </w:t>
      </w:r>
      <w:proofErr w:type="gramStart"/>
      <w:r>
        <w:t>renseigné</w:t>
      </w:r>
      <w:proofErr w:type="gramEnd"/>
      <w:r>
        <w:t xml:space="preserve"> une URL dans le champ « site web ». Ce lien peut ne pas apparaître </w:t>
      </w:r>
      <w:proofErr w:type="gramStart"/>
      <w:r>
        <w:t>si il</w:t>
      </w:r>
      <w:proofErr w:type="gramEnd"/>
      <w:r>
        <w:t xml:space="preserve"> a été jugé que le commentaire n’apportait pas réellement de </w:t>
      </w:r>
      <w:proofErr w:type="spellStart"/>
      <w:r>
        <w:t>plus value</w:t>
      </w:r>
      <w:proofErr w:type="spellEnd"/>
      <w:r>
        <w:t xml:space="preserve"> à l’article. Ceci, même si le commentaire est publié.</w:t>
      </w:r>
    </w:p>
    <w:p w14:paraId="25B87FD0" w14:textId="77777777" w:rsidR="0063127A" w:rsidRDefault="0063127A" w:rsidP="0063127A">
      <w:pPr>
        <w:pStyle w:val="NormalWeb"/>
        <w:spacing w:after="0" w:afterAutospacing="0"/>
      </w:pPr>
      <w:r>
        <w:t xml:space="preserve">Voici des exemples de cas ou un commentaire </w:t>
      </w:r>
      <w:proofErr w:type="gramStart"/>
      <w:r>
        <w:t>peut-être</w:t>
      </w:r>
      <w:proofErr w:type="gramEnd"/>
      <w:r>
        <w:t xml:space="preserve"> modéré ou supprimé :</w:t>
      </w:r>
    </w:p>
    <w:p w14:paraId="5CDEEB89" w14:textId="77777777" w:rsidR="0063127A" w:rsidRDefault="0063127A" w:rsidP="0063127A">
      <w:pPr>
        <w:numPr>
          <w:ilvl w:val="0"/>
          <w:numId w:val="2"/>
        </w:numPr>
        <w:spacing w:before="100" w:beforeAutospacing="1" w:after="0" w:line="240" w:lineRule="auto"/>
      </w:pPr>
      <w:r>
        <w:t>Il a été supprimé par l’anti-spam</w:t>
      </w:r>
    </w:p>
    <w:p w14:paraId="41604D9E" w14:textId="77777777" w:rsidR="0063127A" w:rsidRDefault="0063127A" w:rsidP="0063127A">
      <w:pPr>
        <w:numPr>
          <w:ilvl w:val="0"/>
          <w:numId w:val="2"/>
        </w:numPr>
        <w:spacing w:before="100" w:beforeAutospacing="1" w:after="0" w:line="240" w:lineRule="auto"/>
      </w:pPr>
      <w:r>
        <w:t xml:space="preserve">Il n’apporte pas réellement de </w:t>
      </w:r>
      <w:proofErr w:type="spellStart"/>
      <w:r>
        <w:t>plus value</w:t>
      </w:r>
      <w:proofErr w:type="spellEnd"/>
      <w:r>
        <w:t xml:space="preserve"> et n’est pas utile pour les internautes</w:t>
      </w:r>
    </w:p>
    <w:p w14:paraId="40E397F9" w14:textId="77777777" w:rsidR="0063127A" w:rsidRDefault="0063127A" w:rsidP="0063127A">
      <w:pPr>
        <w:numPr>
          <w:ilvl w:val="0"/>
          <w:numId w:val="2"/>
        </w:numPr>
        <w:spacing w:before="100" w:beforeAutospacing="1" w:after="0" w:line="240" w:lineRule="auto"/>
      </w:pPr>
      <w:r>
        <w:t>Il est truffé de fautes d’orthographe ou incompréhensible</w:t>
      </w:r>
    </w:p>
    <w:p w14:paraId="12B9AF44" w14:textId="77777777" w:rsidR="0063127A" w:rsidRDefault="0063127A" w:rsidP="0063127A">
      <w:pPr>
        <w:numPr>
          <w:ilvl w:val="0"/>
          <w:numId w:val="2"/>
        </w:numPr>
        <w:spacing w:before="100" w:beforeAutospacing="1" w:after="0" w:line="240" w:lineRule="auto"/>
      </w:pPr>
      <w:r>
        <w:t xml:space="preserve">Il semble être déposé uniquement dans un but </w:t>
      </w:r>
      <w:proofErr w:type="spellStart"/>
      <w:r>
        <w:t>auto-promotionnel</w:t>
      </w:r>
      <w:proofErr w:type="spellEnd"/>
    </w:p>
    <w:p w14:paraId="32767A2E" w14:textId="77777777" w:rsidR="0063127A" w:rsidRDefault="0063127A" w:rsidP="0063127A">
      <w:pPr>
        <w:numPr>
          <w:ilvl w:val="0"/>
          <w:numId w:val="2"/>
        </w:numPr>
        <w:spacing w:before="100" w:beforeAutospacing="1" w:after="0" w:line="240" w:lineRule="auto"/>
      </w:pPr>
      <w:r>
        <w:t>Le mail indiqué est visiblement faux</w:t>
      </w:r>
    </w:p>
    <w:p w14:paraId="788EF173" w14:textId="77777777" w:rsidR="0063127A" w:rsidRDefault="0063127A" w:rsidP="0063127A">
      <w:pPr>
        <w:numPr>
          <w:ilvl w:val="0"/>
          <w:numId w:val="2"/>
        </w:numPr>
        <w:spacing w:before="100" w:beforeAutospacing="1" w:after="0" w:line="240" w:lineRule="auto"/>
      </w:pPr>
      <w:r>
        <w:t>Il est jugé diffamatoire pour un tiers</w:t>
      </w:r>
    </w:p>
    <w:p w14:paraId="19B9E729" w14:textId="77777777" w:rsidR="0063127A" w:rsidRDefault="0063127A" w:rsidP="0063127A">
      <w:pPr>
        <w:pStyle w:val="Titre2"/>
        <w:rPr>
          <w:rFonts w:eastAsia="Times New Roman"/>
        </w:rPr>
      </w:pPr>
    </w:p>
    <w:p w14:paraId="50588FD8" w14:textId="020F22E2" w:rsidR="0063127A" w:rsidRDefault="0063127A" w:rsidP="0063127A">
      <w:pPr>
        <w:pStyle w:val="Titre2"/>
        <w:rPr>
          <w:rFonts w:eastAsia="Times New Roman"/>
          <w:sz w:val="36"/>
          <w:szCs w:val="36"/>
        </w:rPr>
      </w:pPr>
      <w:r>
        <w:rPr>
          <w:rFonts w:eastAsia="Times New Roman"/>
        </w:rPr>
        <w:t>Newsletter</w:t>
      </w:r>
    </w:p>
    <w:p w14:paraId="58504E9D" w14:textId="77777777" w:rsidR="0063127A" w:rsidRDefault="0063127A" w:rsidP="0063127A">
      <w:pPr>
        <w:pStyle w:val="NormalWeb"/>
      </w:pPr>
      <w:r>
        <w:t xml:space="preserve">Vous pouvez vous abonner à la newsletter du site. Vous recevez alors automatiquement et gratuitement des newsletters traitants les sujets du site </w:t>
      </w:r>
      <w:hyperlink r:id="rId10" w:tooltip="Fédération des Boutiques à l'Essai - https://www.maboutiquealessai.fr/" w:history="1">
        <w:r>
          <w:rPr>
            <w:rStyle w:val="Lienhypertexte"/>
          </w:rPr>
          <w:t>https://www.maboutiquealessai.fr/</w:t>
        </w:r>
      </w:hyperlink>
      <w:r>
        <w:t>.</w:t>
      </w:r>
    </w:p>
    <w:p w14:paraId="21A52A50" w14:textId="62550F0D" w:rsidR="0063127A" w:rsidRDefault="0063127A" w:rsidP="0063127A">
      <w:pPr>
        <w:pStyle w:val="NormalWeb"/>
      </w:pPr>
      <w:r>
        <w:t>Vous pouvez vous désinscrire à tout moment de la newsletter en cliquant sur le lien de désabonnement présent en bas de chaque newsletter.</w:t>
      </w:r>
    </w:p>
    <w:p w14:paraId="58550EC9" w14:textId="77777777" w:rsidR="0063127A" w:rsidRDefault="0063127A" w:rsidP="0063127A">
      <w:pPr>
        <w:pStyle w:val="NormalWeb"/>
      </w:pPr>
      <w:r>
        <w:lastRenderedPageBreak/>
        <w:t xml:space="preserve">En aucun cas, votre adresse </w:t>
      </w:r>
      <w:proofErr w:type="gramStart"/>
      <w:r>
        <w:t>e-mail</w:t>
      </w:r>
      <w:proofErr w:type="gramEnd"/>
      <w:r>
        <w:t xml:space="preserve"> ne sera cédée à des tiers.</w:t>
      </w:r>
    </w:p>
    <w:p w14:paraId="743ECE01" w14:textId="77777777" w:rsidR="0063127A" w:rsidRDefault="0063127A" w:rsidP="0063127A">
      <w:pPr>
        <w:pStyle w:val="Titre2"/>
        <w:rPr>
          <w:rFonts w:eastAsia="Times New Roman"/>
          <w:sz w:val="36"/>
          <w:szCs w:val="36"/>
        </w:rPr>
      </w:pPr>
      <w:r>
        <w:rPr>
          <w:rFonts w:eastAsia="Times New Roman"/>
        </w:rPr>
        <w:t>Liens hypertextes</w:t>
      </w:r>
    </w:p>
    <w:p w14:paraId="3461018D" w14:textId="77777777" w:rsidR="0063127A" w:rsidRDefault="0063127A" w:rsidP="0063127A">
      <w:pPr>
        <w:pStyle w:val="NormalWeb"/>
      </w:pPr>
      <w:r>
        <w:t xml:space="preserve">Ce site internet contient un certain nombre de liens hypertextes vers d’autres sites. Cependant, </w:t>
      </w:r>
      <w:hyperlink r:id="rId11" w:tooltip="Fédération des Boutiques à l'Essai - https://www.maboutiquealessai.fr/" w:history="1">
        <w:r>
          <w:rPr>
            <w:rStyle w:val="Lienhypertexte"/>
          </w:rPr>
          <w:t>https://www.maboutiquealessai.fr/</w:t>
        </w:r>
      </w:hyperlink>
      <w:r>
        <w:t xml:space="preserve"> n’a pas la possibilité de suivre et vérifier le contenu de ces sites, et n’assumera en conséquence aucune responsabilité de ce fait.</w:t>
      </w:r>
    </w:p>
    <w:p w14:paraId="7AB63BD7" w14:textId="77777777" w:rsidR="0063127A" w:rsidRDefault="0063127A" w:rsidP="0063127A">
      <w:pPr>
        <w:pStyle w:val="Titre2"/>
        <w:rPr>
          <w:rFonts w:eastAsia="Times New Roman"/>
          <w:sz w:val="36"/>
          <w:szCs w:val="36"/>
        </w:rPr>
      </w:pPr>
      <w:r>
        <w:rPr>
          <w:rFonts w:eastAsia="Times New Roman"/>
        </w:rPr>
        <w:t>Flux RSS</w:t>
      </w:r>
    </w:p>
    <w:p w14:paraId="1784FE84" w14:textId="77777777" w:rsidR="0063127A" w:rsidRDefault="0063127A" w:rsidP="0063127A">
      <w:pPr>
        <w:pStyle w:val="NormalWeb"/>
      </w:pPr>
      <w:r>
        <w:t xml:space="preserve">Les flux RSS sont exclusivement destinés aux visiteurs du site pour une utilisation personnelle et ne sauraient en aucun cas servir à alimenter d’autres sites, sauf autorisation écrite préalable de </w:t>
      </w:r>
      <w:hyperlink r:id="rId12" w:tooltip="Fédération des Boutiques à l'Essai - https://www.maboutiquealessai.fr/" w:history="1">
        <w:r>
          <w:rPr>
            <w:rStyle w:val="Lienhypertexte"/>
          </w:rPr>
          <w:t>https://www.maboutiquealessai.fr/</w:t>
        </w:r>
      </w:hyperlink>
      <w:r>
        <w:t>.</w:t>
      </w:r>
    </w:p>
    <w:p w14:paraId="04D5E2E4" w14:textId="77777777" w:rsidR="0063127A" w:rsidRDefault="0063127A" w:rsidP="00413D77">
      <w:pPr>
        <w:shd w:val="clear" w:color="auto" w:fill="FFFFFF"/>
        <w:spacing w:after="0" w:line="240" w:lineRule="auto"/>
        <w:jc w:val="both"/>
        <w:outlineLvl w:val="3"/>
        <w:rPr>
          <w:rFonts w:ascii="Helvetica" w:eastAsia="Times New Roman" w:hAnsi="Helvetica" w:cs="Times New Roman"/>
          <w:b/>
          <w:bCs/>
          <w:color w:val="000000"/>
          <w:sz w:val="27"/>
          <w:szCs w:val="27"/>
          <w:lang w:eastAsia="fr-FR"/>
        </w:rPr>
      </w:pPr>
    </w:p>
    <w:sectPr w:rsidR="006312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009AB"/>
    <w:multiLevelType w:val="multilevel"/>
    <w:tmpl w:val="5214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831050"/>
    <w:multiLevelType w:val="multilevel"/>
    <w:tmpl w:val="1F464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7572555">
    <w:abstractNumId w:val="0"/>
  </w:num>
  <w:num w:numId="2" w16cid:durableId="172086185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50"/>
    <w:rsid w:val="0023604D"/>
    <w:rsid w:val="00413D77"/>
    <w:rsid w:val="006270AB"/>
    <w:rsid w:val="0063127A"/>
    <w:rsid w:val="00D62FB0"/>
    <w:rsid w:val="00DE1A6E"/>
    <w:rsid w:val="00EE3B50"/>
    <w:rsid w:val="00F50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EB49"/>
  <w15:chartTrackingRefBased/>
  <w15:docId w15:val="{0ABF5DEF-1815-4112-855D-FEB7AD34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312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631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EE3B50"/>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EE3B50"/>
    <w:rPr>
      <w:i/>
      <w:iCs/>
    </w:rPr>
  </w:style>
  <w:style w:type="character" w:customStyle="1" w:styleId="Titre4Car">
    <w:name w:val="Titre 4 Car"/>
    <w:basedOn w:val="Policepardfaut"/>
    <w:link w:val="Titre4"/>
    <w:uiPriority w:val="9"/>
    <w:rsid w:val="00EE3B50"/>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63127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63127A"/>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63127A"/>
    <w:rPr>
      <w:color w:val="0000FF"/>
      <w:u w:val="single"/>
    </w:rPr>
  </w:style>
  <w:style w:type="paragraph" w:styleId="NormalWeb">
    <w:name w:val="Normal (Web)"/>
    <w:basedOn w:val="Normal"/>
    <w:uiPriority w:val="99"/>
    <w:unhideWhenUsed/>
    <w:rsid w:val="0063127A"/>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399575">
      <w:bodyDiv w:val="1"/>
      <w:marLeft w:val="0"/>
      <w:marRight w:val="0"/>
      <w:marTop w:val="0"/>
      <w:marBottom w:val="0"/>
      <w:divBdr>
        <w:top w:val="none" w:sz="0" w:space="0" w:color="auto"/>
        <w:left w:val="none" w:sz="0" w:space="0" w:color="auto"/>
        <w:bottom w:val="none" w:sz="0" w:space="0" w:color="auto"/>
        <w:right w:val="none" w:sz="0" w:space="0" w:color="auto"/>
      </w:divBdr>
    </w:div>
    <w:div w:id="978536170">
      <w:bodyDiv w:val="1"/>
      <w:marLeft w:val="0"/>
      <w:marRight w:val="0"/>
      <w:marTop w:val="0"/>
      <w:marBottom w:val="0"/>
      <w:divBdr>
        <w:top w:val="none" w:sz="0" w:space="0" w:color="auto"/>
        <w:left w:val="none" w:sz="0" w:space="0" w:color="auto"/>
        <w:bottom w:val="none" w:sz="0" w:space="0" w:color="auto"/>
        <w:right w:val="none" w:sz="0" w:space="0" w:color="auto"/>
      </w:divBdr>
    </w:div>
    <w:div w:id="1058361466">
      <w:bodyDiv w:val="1"/>
      <w:marLeft w:val="0"/>
      <w:marRight w:val="0"/>
      <w:marTop w:val="0"/>
      <w:marBottom w:val="0"/>
      <w:divBdr>
        <w:top w:val="none" w:sz="0" w:space="0" w:color="auto"/>
        <w:left w:val="none" w:sz="0" w:space="0" w:color="auto"/>
        <w:bottom w:val="none" w:sz="0" w:space="0" w:color="auto"/>
        <w:right w:val="none" w:sz="0" w:space="0" w:color="auto"/>
      </w:divBdr>
    </w:div>
    <w:div w:id="1225601155">
      <w:bodyDiv w:val="1"/>
      <w:marLeft w:val="0"/>
      <w:marRight w:val="0"/>
      <w:marTop w:val="0"/>
      <w:marBottom w:val="0"/>
      <w:divBdr>
        <w:top w:val="none" w:sz="0" w:space="0" w:color="auto"/>
        <w:left w:val="none" w:sz="0" w:space="0" w:color="auto"/>
        <w:bottom w:val="none" w:sz="0" w:space="0" w:color="auto"/>
        <w:right w:val="none" w:sz="0" w:space="0" w:color="auto"/>
      </w:divBdr>
    </w:div>
    <w:div w:id="1485388945">
      <w:bodyDiv w:val="1"/>
      <w:marLeft w:val="0"/>
      <w:marRight w:val="0"/>
      <w:marTop w:val="0"/>
      <w:marBottom w:val="0"/>
      <w:divBdr>
        <w:top w:val="none" w:sz="0" w:space="0" w:color="auto"/>
        <w:left w:val="none" w:sz="0" w:space="0" w:color="auto"/>
        <w:bottom w:val="none" w:sz="0" w:space="0" w:color="auto"/>
        <w:right w:val="none" w:sz="0" w:space="0" w:color="auto"/>
      </w:divBdr>
    </w:div>
    <w:div w:id="1605916742">
      <w:bodyDiv w:val="1"/>
      <w:marLeft w:val="0"/>
      <w:marRight w:val="0"/>
      <w:marTop w:val="0"/>
      <w:marBottom w:val="0"/>
      <w:divBdr>
        <w:top w:val="none" w:sz="0" w:space="0" w:color="auto"/>
        <w:left w:val="none" w:sz="0" w:space="0" w:color="auto"/>
        <w:bottom w:val="none" w:sz="0" w:space="0" w:color="auto"/>
        <w:right w:val="none" w:sz="0" w:space="0" w:color="auto"/>
      </w:divBdr>
    </w:div>
    <w:div w:id="1880966961">
      <w:bodyDiv w:val="1"/>
      <w:marLeft w:val="0"/>
      <w:marRight w:val="0"/>
      <w:marTop w:val="0"/>
      <w:marBottom w:val="0"/>
      <w:divBdr>
        <w:top w:val="none" w:sz="0" w:space="0" w:color="auto"/>
        <w:left w:val="none" w:sz="0" w:space="0" w:color="auto"/>
        <w:bottom w:val="none" w:sz="0" w:space="0" w:color="auto"/>
        <w:right w:val="none" w:sz="0" w:space="0" w:color="auto"/>
      </w:divBdr>
    </w:div>
    <w:div w:id="1886520425">
      <w:bodyDiv w:val="1"/>
      <w:marLeft w:val="0"/>
      <w:marRight w:val="0"/>
      <w:marTop w:val="0"/>
      <w:marBottom w:val="0"/>
      <w:divBdr>
        <w:top w:val="none" w:sz="0" w:space="0" w:color="auto"/>
        <w:left w:val="none" w:sz="0" w:space="0" w:color="auto"/>
        <w:bottom w:val="none" w:sz="0" w:space="0" w:color="auto"/>
        <w:right w:val="none" w:sz="0" w:space="0" w:color="auto"/>
      </w:divBdr>
    </w:div>
    <w:div w:id="1950505869">
      <w:bodyDiv w:val="1"/>
      <w:marLeft w:val="0"/>
      <w:marRight w:val="0"/>
      <w:marTop w:val="0"/>
      <w:marBottom w:val="0"/>
      <w:divBdr>
        <w:top w:val="none" w:sz="0" w:space="0" w:color="auto"/>
        <w:left w:val="none" w:sz="0" w:space="0" w:color="auto"/>
        <w:bottom w:val="none" w:sz="0" w:space="0" w:color="auto"/>
        <w:right w:val="none" w:sz="0" w:space="0" w:color="auto"/>
      </w:divBdr>
    </w:div>
    <w:div w:id="20634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hbihf.r.bj.d.sendibt4.com/tr/cl/p-jCy_dclkzUMcKfvYF3tuTAbtwMUNgOvUoTw3k-yAnXS0YPGJ__28u-3LPiEZwruo4CV5vMhaW7-2cIeANxTvfNPARRwMEXCtYWz_Y5HFMGxuDt8BtOE-qZG_FILMI74bRk3ajGOX5jJouVl1GkPOidmpqVpOO6YClkPP9Exu5YMTkqcE6Dm_nGVLzrHkbuSg_QII9UlojNzjAA7nNLJnUibxL_q5YBOT8uSCW1SjkSxLskdPNqAQnl80oIwKgZgW3FB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hbihf.r.bj.d.sendibt4.com/tr/cl/kydm45UJQQTXcX_0SolDHvxVLVaaAIVhFo_CA4ETqiKma1r3u5-LC_F017xx68m6clboRfWyT-k6N1aPXaxGdzJ016ZOmCZM3vnXD830iFRozxToMkShnpsce56TAq1b-8BYeN4k_h5mBngdDQUxtTQP92836f8pl0T9uYadtaYwgAhZjOlA4jTaUwYsii2vSZsKw-fWOEROPhYgIa4quPmQ55tHrhd2E2Uw-EzbAf0IN_ZhudkwCJJpliuLnnGfBas4fQ" TargetMode="External"/><Relationship Id="rId12" Type="http://schemas.openxmlformats.org/officeDocument/2006/relationships/hyperlink" Target="https://bahbihf.r.bj.d.sendibt4.com/tr/cl/tGFimdi_qbh94H8GyAhx5Yn2CEhF7SNn6k5P1ShWgHPnxSkg6472M-GF34fU6yGbNB-gaYgirq83twJDRSacElnpsxRIXTEJQ6rctHfwkWxhW23sba9ZvUUHUPGOGCqBFi9b3_CdRb7DVVJfrX8barlC3BDASnqc-otFVcbX7JzsK5ufjGqPVyB-fWYflQvL8azjnpyxgKI-GbSuDublk5rr343y9T0G04xtD1CNKBpdXchQHEoYRW_2pskIRZ23hQc7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ivier@mbale.fr" TargetMode="External"/><Relationship Id="rId11" Type="http://schemas.openxmlformats.org/officeDocument/2006/relationships/hyperlink" Target="https://bahbihf.r.bj.d.sendibt4.com/tr/cl/t6Zg0TGcUv2BDnSLxt2rPUwblBzFjsjYOX6q9n-XaBTpHTfRcKt8IMHIPxMck9vhO3FWhdQeAyMgd8cnqbRhU5XBXpsmLAZ8UjJ8rgKLuNWR_ko6LTGhc_eTmEiNSOmPBEkiHlE_hKOVfp-ATDWWCGhQqZQnWBz536WlNotpGG9yiD-VsN6te-ovFxvpXT8KucWiv2nvaUDf6pIqjZKpZLgfMOgactTBK-FUnAwUGgkbemxA7gg1BG0F4SiI5X5ZZxfEDA" TargetMode="External"/><Relationship Id="rId5" Type="http://schemas.openxmlformats.org/officeDocument/2006/relationships/hyperlink" Target="https://bahbihf.r.bj.d.sendibt4.com/tr/cl/vwY9bOO43WaUojKIBioLk_k4o7BFUa4S6imXtrFvyvmG8hfW2C_1GF-OcY5ylB5mf4Zf8MZdk990fYMpxt1f6IvarQb3rtS3AdKfxjHix5d8DPlaElnzfLFy1PGVQCTlhJ4pd6sZTRjIQJvM_eKRblTzEx5EYlgGdgJ0jOLqrtFRJwO3fraGuD0oIIRoM5HpcBe21NUiwgL7bhTnAFNEmGAN3sKDrddBbAaJVaC_rTC6aiVgRtnbd8MHB-kBZQmAHjDGfA" TargetMode="External"/><Relationship Id="rId10" Type="http://schemas.openxmlformats.org/officeDocument/2006/relationships/hyperlink" Target="https://bahbihf.r.bj.d.sendibt4.com/tr/cl/hc4jVmj-QkJB8P2jD4OPJhP8FSqCiHcTuYIycP2vq7hW-MJutOyXJ0pCOevyMsoxk15zQKgQyZVdoD4axXMy8C5K7aQ8MMw7F8ijRXSG4ZDUTWoixYUEYa1jn4xm5VKjRCqxiO6KgiGOSAmsYcgQzkATuR8YQd3lD4GAPWg6w_GAzrvDqr9AAqIVUtGoBXmvKVB1xzuycQS6zGjY6tsLJrtC76jGp4KTfnlA5wrGjCBIuTUIE1WREpx0pLix_ww-ujmLlg" TargetMode="External"/><Relationship Id="rId4" Type="http://schemas.openxmlformats.org/officeDocument/2006/relationships/webSettings" Target="webSettings.xml"/><Relationship Id="rId9" Type="http://schemas.openxmlformats.org/officeDocument/2006/relationships/hyperlink" Target="https://bahbihf.r.bj.d.sendibt4.com/tr/cl/Ubar0kngpo_rx-ArJBnlgQSEHMlMNbfTYGbxen_EUKloYt4WyPjAwvRfuKaGFhj6dSB7jTg0Ta-jwIIojggPcg5OWcNHJAesGYZOncf1UUpds3qYKpmmm6va9V9HniOpPDHK6JSlq6xdyDH-o_86BjDF3AP6_XVtqpf89qU0b7XmV1AZ3ScAAy1COzF3t_lkN7NJcurvJvuTZ7x2ZistLseVqvu0v0mppu2wVPazSiHoizPc5-1LgDFU4oSLZ9jul7x2dQ"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1242</Words>
  <Characters>6835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Charline Le Toquin</dc:creator>
  <cp:keywords/>
  <dc:description/>
  <cp:lastModifiedBy>Ma boutique a l essai</cp:lastModifiedBy>
  <cp:revision>4</cp:revision>
  <dcterms:created xsi:type="dcterms:W3CDTF">2022-04-29T07:41:00Z</dcterms:created>
  <dcterms:modified xsi:type="dcterms:W3CDTF">2022-04-29T07:45:00Z</dcterms:modified>
</cp:coreProperties>
</file>